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BDD6EE"/>
  <w:body>
    <w:p w:rsidR="00000000" w:rsidDel="00000000" w:rsidP="00000000" w:rsidRDefault="00000000" w:rsidRPr="00000000" w14:paraId="00000001">
      <w:pPr>
        <w:rPr>
          <w:rFonts w:ascii="Libre Franklin Medium" w:cs="Libre Franklin Medium" w:eastAsia="Libre Franklin Medium" w:hAnsi="Libre Franklin Medium"/>
          <w:b w:val="1"/>
          <w:sz w:val="20"/>
          <w:szCs w:val="20"/>
          <w:u w:val="single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b w:val="1"/>
          <w:sz w:val="20"/>
          <w:szCs w:val="20"/>
          <w:u w:val="single"/>
          <w:rtl w:val="0"/>
        </w:rPr>
        <w:t xml:space="preserve">Irish Literature:  From Yeats to McKeon  –  Remote  Course Outline </w:t>
      </w:r>
    </w:p>
    <w:p w:rsidR="00000000" w:rsidDel="00000000" w:rsidP="00000000" w:rsidRDefault="00000000" w:rsidRPr="00000000" w14:paraId="00000002">
      <w:pPr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Thanks for enrolling in the course. I hope you enjoy it and find it very rewarding. Please see the outline below. If you have any further queries relating to the course, please email </w:t>
      </w:r>
      <w:hyperlink r:id="rId7">
        <w:r w:rsidDel="00000000" w:rsidR="00000000" w:rsidRPr="00000000">
          <w:rPr>
            <w:rFonts w:ascii="Libre Franklin Medium" w:cs="Libre Franklin Medium" w:eastAsia="Libre Franklin Medium" w:hAnsi="Libre Franklin Medium"/>
            <w:color w:val="0563c1"/>
            <w:sz w:val="20"/>
            <w:szCs w:val="20"/>
            <w:u w:val="single"/>
            <w:rtl w:val="0"/>
          </w:rPr>
          <w:t xml:space="preserve">info@martinkeaveney.com</w:t>
        </w:r>
      </w:hyperlink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. </w:t>
      </w:r>
    </w:p>
    <w:p w:rsidR="00000000" w:rsidDel="00000000" w:rsidP="00000000" w:rsidRDefault="00000000" w:rsidRPr="00000000" w14:paraId="00000003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  <w:u w:val="single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u w:val="single"/>
          <w:rtl w:val="0"/>
        </w:rPr>
        <w:t xml:space="preserve">Week 1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Introduction/W.B. Yeats</w:t>
      </w:r>
    </w:p>
    <w:p w:rsidR="00000000" w:rsidDel="00000000" w:rsidP="00000000" w:rsidRDefault="00000000" w:rsidRPr="00000000" w14:paraId="00000005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  <w:u w:val="single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u w:val="single"/>
          <w:rtl w:val="0"/>
        </w:rPr>
        <w:t xml:space="preserve">Week 2</w:t>
      </w:r>
    </w:p>
    <w:p w:rsidR="00000000" w:rsidDel="00000000" w:rsidP="00000000" w:rsidRDefault="00000000" w:rsidRPr="00000000" w14:paraId="00000006">
      <w:pPr>
        <w:spacing w:line="240" w:lineRule="auto"/>
        <w:rPr>
          <w:rFonts w:ascii="Libre Franklin Medium" w:cs="Libre Franklin Medium" w:eastAsia="Libre Franklin Medium" w:hAnsi="Libre Franklin Medium"/>
          <w:i w:val="1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Maeve Brennan/</w:t>
      </w:r>
      <w:r w:rsidDel="00000000" w:rsidR="00000000" w:rsidRPr="00000000">
        <w:rPr>
          <w:rFonts w:ascii="Libre Franklin Medium" w:cs="Libre Franklin Medium" w:eastAsia="Libre Franklin Medium" w:hAnsi="Libre Franklin Medium"/>
          <w:i w:val="1"/>
          <w:sz w:val="20"/>
          <w:szCs w:val="20"/>
          <w:rtl w:val="0"/>
        </w:rPr>
        <w:t xml:space="preserve">The Springs of Affection</w:t>
      </w:r>
    </w:p>
    <w:p w:rsidR="00000000" w:rsidDel="00000000" w:rsidP="00000000" w:rsidRDefault="00000000" w:rsidRPr="00000000" w14:paraId="00000007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  <w:u w:val="single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u w:val="single"/>
          <w:rtl w:val="0"/>
        </w:rPr>
        <w:t xml:space="preserve">Week 3</w:t>
      </w:r>
    </w:p>
    <w:p w:rsidR="00000000" w:rsidDel="00000000" w:rsidP="00000000" w:rsidRDefault="00000000" w:rsidRPr="00000000" w14:paraId="00000008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Molly Keane/ </w:t>
      </w:r>
      <w:r w:rsidDel="00000000" w:rsidR="00000000" w:rsidRPr="00000000">
        <w:rPr>
          <w:rFonts w:ascii="Libre Franklin Medium" w:cs="Libre Franklin Medium" w:eastAsia="Libre Franklin Medium" w:hAnsi="Libre Franklin Medium"/>
          <w:i w:val="1"/>
          <w:sz w:val="20"/>
          <w:szCs w:val="20"/>
          <w:rtl w:val="0"/>
        </w:rPr>
        <w:t xml:space="preserve">Good Behaviour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  <w:u w:val="single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u w:val="single"/>
          <w:rtl w:val="0"/>
        </w:rPr>
        <w:t xml:space="preserve">Week 4</w:t>
      </w:r>
    </w:p>
    <w:p w:rsidR="00000000" w:rsidDel="00000000" w:rsidP="00000000" w:rsidRDefault="00000000" w:rsidRPr="00000000" w14:paraId="0000000A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Patrick Kavanagh/ </w:t>
      </w:r>
      <w:r w:rsidDel="00000000" w:rsidR="00000000" w:rsidRPr="00000000">
        <w:rPr>
          <w:rFonts w:ascii="Libre Franklin Medium" w:cs="Libre Franklin Medium" w:eastAsia="Libre Franklin Medium" w:hAnsi="Libre Franklin Medium"/>
          <w:i w:val="1"/>
          <w:sz w:val="20"/>
          <w:szCs w:val="20"/>
          <w:rtl w:val="0"/>
        </w:rPr>
        <w:t xml:space="preserve">Collected Poems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  <w:u w:val="single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u w:val="single"/>
          <w:rtl w:val="0"/>
        </w:rPr>
        <w:t xml:space="preserve">Week 5</w:t>
      </w:r>
    </w:p>
    <w:p w:rsidR="00000000" w:rsidDel="00000000" w:rsidP="00000000" w:rsidRDefault="00000000" w:rsidRPr="00000000" w14:paraId="0000000C">
      <w:pPr>
        <w:spacing w:line="240" w:lineRule="auto"/>
        <w:rPr>
          <w:rFonts w:ascii="Libre Franklin Medium" w:cs="Libre Franklin Medium" w:eastAsia="Libre Franklin Medium" w:hAnsi="Libre Franklin Medium"/>
          <w:i w:val="1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Colm Toibin/ </w:t>
      </w:r>
      <w:r w:rsidDel="00000000" w:rsidR="00000000" w:rsidRPr="00000000">
        <w:rPr>
          <w:rFonts w:ascii="Libre Franklin Medium" w:cs="Libre Franklin Medium" w:eastAsia="Libre Franklin Medium" w:hAnsi="Libre Franklin Medium"/>
          <w:i w:val="1"/>
          <w:sz w:val="20"/>
          <w:szCs w:val="20"/>
          <w:rtl w:val="0"/>
        </w:rPr>
        <w:t xml:space="preserve">The Blackwater Lightship</w:t>
      </w:r>
    </w:p>
    <w:p w:rsidR="00000000" w:rsidDel="00000000" w:rsidP="00000000" w:rsidRDefault="00000000" w:rsidRPr="00000000" w14:paraId="0000000D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  <w:u w:val="single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u w:val="single"/>
          <w:rtl w:val="0"/>
        </w:rPr>
        <w:t xml:space="preserve">Week 6</w:t>
      </w:r>
    </w:p>
    <w:p w:rsidR="00000000" w:rsidDel="00000000" w:rsidP="00000000" w:rsidRDefault="00000000" w:rsidRPr="00000000" w14:paraId="0000000E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Belinda McKeon/</w:t>
      </w:r>
      <w:r w:rsidDel="00000000" w:rsidR="00000000" w:rsidRPr="00000000">
        <w:rPr>
          <w:rFonts w:ascii="Libre Franklin Medium" w:cs="Libre Franklin Medium" w:eastAsia="Libre Franklin Medium" w:hAnsi="Libre Franklin Medium"/>
          <w:i w:val="1"/>
          <w:sz w:val="20"/>
          <w:szCs w:val="20"/>
          <w:rtl w:val="0"/>
        </w:rPr>
        <w:t xml:space="preserve"> Tender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  <w:u w:val="single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u w:val="single"/>
          <w:rtl w:val="0"/>
        </w:rPr>
        <w:t xml:space="preserve">Week 7</w:t>
      </w:r>
    </w:p>
    <w:p w:rsidR="00000000" w:rsidDel="00000000" w:rsidP="00000000" w:rsidRDefault="00000000" w:rsidRPr="00000000" w14:paraId="00000010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Naoise Dolan/ </w:t>
      </w:r>
      <w:r w:rsidDel="00000000" w:rsidR="00000000" w:rsidRPr="00000000">
        <w:rPr>
          <w:rFonts w:ascii="Libre Franklin Medium" w:cs="Libre Franklin Medium" w:eastAsia="Libre Franklin Medium" w:hAnsi="Libre Franklin Medium"/>
          <w:i w:val="1"/>
          <w:sz w:val="20"/>
          <w:szCs w:val="20"/>
          <w:rtl w:val="0"/>
        </w:rPr>
        <w:t xml:space="preserve">Exciting Times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  <w:u w:val="single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u w:val="single"/>
          <w:rtl w:val="0"/>
        </w:rPr>
        <w:t xml:space="preserve">Week 8</w:t>
      </w:r>
    </w:p>
    <w:p w:rsidR="00000000" w:rsidDel="00000000" w:rsidP="00000000" w:rsidRDefault="00000000" w:rsidRPr="00000000" w14:paraId="00000012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Contemporary Irish Poetry</w:t>
      </w:r>
    </w:p>
    <w:p w:rsidR="00000000" w:rsidDel="00000000" w:rsidP="00000000" w:rsidRDefault="00000000" w:rsidRPr="00000000" w14:paraId="00000013">
      <w:pPr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u w:val="single"/>
          <w:rtl w:val="0"/>
        </w:rPr>
        <w:t xml:space="preserve">Reading list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Yeats, W.B. </w:t>
      </w:r>
      <w:r w:rsidDel="00000000" w:rsidR="00000000" w:rsidRPr="00000000">
        <w:rPr>
          <w:rFonts w:ascii="Libre Franklin Medium" w:cs="Libre Franklin Medium" w:eastAsia="Libre Franklin Medium" w:hAnsi="Libre Franklin Medium"/>
          <w:i w:val="1"/>
          <w:sz w:val="20"/>
          <w:szCs w:val="20"/>
          <w:rtl w:val="0"/>
        </w:rPr>
        <w:t xml:space="preserve">The Major Works</w:t>
      </w: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. Oxford University Press, 1997 (Reissue 2008).</w:t>
      </w:r>
    </w:p>
    <w:p w:rsidR="00000000" w:rsidDel="00000000" w:rsidP="00000000" w:rsidRDefault="00000000" w:rsidRPr="00000000" w14:paraId="00000015">
      <w:pPr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Keane, Molly. </w:t>
      </w:r>
      <w:r w:rsidDel="00000000" w:rsidR="00000000" w:rsidRPr="00000000">
        <w:rPr>
          <w:rFonts w:ascii="Libre Franklin Medium" w:cs="Libre Franklin Medium" w:eastAsia="Libre Franklin Medium" w:hAnsi="Libre Franklin Medium"/>
          <w:i w:val="1"/>
          <w:sz w:val="20"/>
          <w:szCs w:val="20"/>
          <w:rtl w:val="0"/>
        </w:rPr>
        <w:t xml:space="preserve">Good Behaviour </w:t>
      </w: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(First Published 1983) Papaerview, 2005.</w:t>
      </w:r>
    </w:p>
    <w:p w:rsidR="00000000" w:rsidDel="00000000" w:rsidP="00000000" w:rsidRDefault="00000000" w:rsidRPr="00000000" w14:paraId="00000016">
      <w:pPr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Brennan, Maeve. </w:t>
      </w:r>
      <w:r w:rsidDel="00000000" w:rsidR="00000000" w:rsidRPr="00000000">
        <w:rPr>
          <w:rFonts w:ascii="Libre Franklin Medium" w:cs="Libre Franklin Medium" w:eastAsia="Libre Franklin Medium" w:hAnsi="Libre Franklin Medium"/>
          <w:i w:val="1"/>
          <w:sz w:val="20"/>
          <w:szCs w:val="20"/>
          <w:rtl w:val="0"/>
        </w:rPr>
        <w:t xml:space="preserve">The Springs of Affection</w:t>
      </w: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 (First Published Posthumuosly 1997) Papaerview, 2005. (Stories)</w:t>
      </w:r>
    </w:p>
    <w:p w:rsidR="00000000" w:rsidDel="00000000" w:rsidP="00000000" w:rsidRDefault="00000000" w:rsidRPr="00000000" w14:paraId="00000017">
      <w:pPr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Kavanagh, Patrick. </w:t>
      </w:r>
      <w:r w:rsidDel="00000000" w:rsidR="00000000" w:rsidRPr="00000000">
        <w:rPr>
          <w:rFonts w:ascii="Libre Franklin Medium" w:cs="Libre Franklin Medium" w:eastAsia="Libre Franklin Medium" w:hAnsi="Libre Franklin Medium"/>
          <w:i w:val="1"/>
          <w:sz w:val="20"/>
          <w:szCs w:val="20"/>
          <w:rtl w:val="0"/>
        </w:rPr>
        <w:t xml:space="preserve">Collected Poems. </w:t>
      </w: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Penguin Books, 2005.</w:t>
      </w:r>
    </w:p>
    <w:p w:rsidR="00000000" w:rsidDel="00000000" w:rsidP="00000000" w:rsidRDefault="00000000" w:rsidRPr="00000000" w14:paraId="00000018">
      <w:pPr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Toibin, Colm. </w:t>
      </w:r>
      <w:r w:rsidDel="00000000" w:rsidR="00000000" w:rsidRPr="00000000">
        <w:rPr>
          <w:rFonts w:ascii="Libre Franklin Medium" w:cs="Libre Franklin Medium" w:eastAsia="Libre Franklin Medium" w:hAnsi="Libre Franklin Medium"/>
          <w:i w:val="1"/>
          <w:sz w:val="20"/>
          <w:szCs w:val="20"/>
          <w:rtl w:val="0"/>
        </w:rPr>
        <w:t xml:space="preserve">The Blackwater Lightship</w:t>
      </w: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. (First published Picador, 1999). Papaerview, 2005.</w:t>
      </w:r>
    </w:p>
    <w:p w:rsidR="00000000" w:rsidDel="00000000" w:rsidP="00000000" w:rsidRDefault="00000000" w:rsidRPr="00000000" w14:paraId="00000019">
      <w:pPr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McKeon, Belinda. </w:t>
      </w:r>
      <w:r w:rsidDel="00000000" w:rsidR="00000000" w:rsidRPr="00000000">
        <w:rPr>
          <w:rFonts w:ascii="Libre Franklin Medium" w:cs="Libre Franklin Medium" w:eastAsia="Libre Franklin Medium" w:hAnsi="Libre Franklin Medium"/>
          <w:i w:val="1"/>
          <w:sz w:val="20"/>
          <w:szCs w:val="20"/>
          <w:rtl w:val="0"/>
        </w:rPr>
        <w:t xml:space="preserve">Tender. </w:t>
      </w: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Picador, 2015.</w:t>
      </w:r>
    </w:p>
    <w:p w:rsidR="00000000" w:rsidDel="00000000" w:rsidP="00000000" w:rsidRDefault="00000000" w:rsidRPr="00000000" w14:paraId="0000001A">
      <w:pPr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Dolan, Naoise. </w:t>
      </w:r>
      <w:r w:rsidDel="00000000" w:rsidR="00000000" w:rsidRPr="00000000">
        <w:rPr>
          <w:rFonts w:ascii="Libre Franklin Medium" w:cs="Libre Franklin Medium" w:eastAsia="Libre Franklin Medium" w:hAnsi="Libre Franklin Medium"/>
          <w:i w:val="1"/>
          <w:sz w:val="20"/>
          <w:szCs w:val="20"/>
          <w:rtl w:val="0"/>
        </w:rPr>
        <w:t xml:space="preserve">Exciting Times.</w:t>
      </w: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 Weidenfield &amp; Nichol, 2020.</w:t>
      </w:r>
    </w:p>
    <w:p w:rsidR="00000000" w:rsidDel="00000000" w:rsidP="00000000" w:rsidRDefault="00000000" w:rsidRPr="00000000" w14:paraId="0000001B">
      <w:pPr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Contemporary Poetry TBA.</w:t>
      </w:r>
    </w:p>
    <w:p w:rsidR="00000000" w:rsidDel="00000000" w:rsidP="00000000" w:rsidRDefault="00000000" w:rsidRPr="00000000" w14:paraId="0000001C">
      <w:pPr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. </w:t>
      </w:r>
    </w:p>
    <w:p w:rsidR="00000000" w:rsidDel="00000000" w:rsidP="00000000" w:rsidRDefault="00000000" w:rsidRPr="00000000" w14:paraId="0000001E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hyperlink r:id="rId8">
        <w:r w:rsidDel="00000000" w:rsidR="00000000" w:rsidRPr="00000000">
          <w:rPr>
            <w:rFonts w:ascii="Libre Franklin Medium" w:cs="Libre Franklin Medium" w:eastAsia="Libre Franklin Medium" w:hAnsi="Libre Franklin Medium"/>
            <w:color w:val="0563c1"/>
            <w:sz w:val="20"/>
            <w:szCs w:val="20"/>
            <w:u w:val="single"/>
            <w:rtl w:val="0"/>
          </w:rPr>
          <w:t xml:space="preserve">www.martinkeaveney.com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Libre Franklin Medium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info@martinkeaveney.com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www.martinkeaveney.com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IE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003174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740B43"/>
    <w:rPr>
      <w:color w:val="605e5c"/>
      <w:shd w:color="auto" w:fill="e1dfdd" w:val="clear"/>
    </w:rPr>
  </w:style>
  <w:style w:type="paragraph" w:styleId="Header">
    <w:name w:val="header"/>
    <w:basedOn w:val="Normal"/>
    <w:link w:val="HeaderChar"/>
    <w:uiPriority w:val="99"/>
    <w:unhideWhenUsed w:val="1"/>
    <w:rsid w:val="00740B43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40B43"/>
  </w:style>
  <w:style w:type="paragraph" w:styleId="Footer">
    <w:name w:val="footer"/>
    <w:basedOn w:val="Normal"/>
    <w:link w:val="FooterChar"/>
    <w:uiPriority w:val="99"/>
    <w:unhideWhenUsed w:val="1"/>
    <w:rsid w:val="00740B43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40B43"/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F21977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F21977"/>
    <w:rPr>
      <w:rFonts w:ascii="Segoe UI" w:cs="Segoe UI" w:hAnsi="Segoe UI"/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info@martinkeaveney.com" TargetMode="External"/><Relationship Id="rId8" Type="http://schemas.openxmlformats.org/officeDocument/2006/relationships/hyperlink" Target="http://www.martinkeaveney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ibreFranklinMedium-regular.ttf"/><Relationship Id="rId2" Type="http://schemas.openxmlformats.org/officeDocument/2006/relationships/font" Target="fonts/LibreFranklinMedium-bold.ttf"/><Relationship Id="rId3" Type="http://schemas.openxmlformats.org/officeDocument/2006/relationships/font" Target="fonts/LibreFranklinMedium-italic.ttf"/><Relationship Id="rId4" Type="http://schemas.openxmlformats.org/officeDocument/2006/relationships/font" Target="fonts/LibreFranklinMedium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z43G4OR2hx5fggCw9jFjpQ0Jcpw==">AMUW2mUvhO0jmBWkE3oBNngtt2b0VRzqgJodP8E/aBXE3NMUyQIUX/jOWyWE7RqRnzvv9EzjAFZYdK6Qn8WuQ+PeFWv1E9XQODpqJNdxy91vs2K5mLk6jyc=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2021-05-17T16:07:00Z</dcterms:created>
  <dc:creator>KEAVENEY, MARTIN</dc:creator>
</cp:coreProperties>
</file>