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BDD6EE"/>
  <w:body>
    <w:p w:rsidR="00000000" w:rsidDel="00000000" w:rsidP="00000000" w:rsidRDefault="00000000" w:rsidRPr="00000000" w14:paraId="00000001">
      <w:pPr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  <w:rtl w:val="0"/>
        </w:rPr>
        <w:t xml:space="preserve">Martin Keaveney Creative Writing  ‘Writing for Well-Being –  Remote’  Course Outline  </w:t>
      </w:r>
    </w:p>
    <w:p w:rsidR="00000000" w:rsidDel="00000000" w:rsidP="00000000" w:rsidRDefault="00000000" w:rsidRPr="00000000" w14:paraId="00000002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Thanks for enrolling in the course. I hope you enjoy it and find it very rewarding. Please see the outline below. If you have any further queries relating to the course, please email </w:t>
      </w:r>
      <w:hyperlink r:id="rId7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info@martinkeaveney.com</w:t>
        </w:r>
      </w:hyperlink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1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Writing &amp; Creative Practice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2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Poetry &amp; Language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3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Fiction &amp; Formats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4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Plays &amp; Film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Participants have the option to submit writing and read others’ material via email/workshop when available. </w:t>
      </w:r>
    </w:p>
    <w:p w:rsidR="00000000" w:rsidDel="00000000" w:rsidP="00000000" w:rsidRDefault="00000000" w:rsidRPr="00000000" w14:paraId="0000000D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Reading 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Readings/viewings are optional but they are helpful for weekly discussion. It is not necessary to purchase any of these titles as material will be provided in advance.</w:t>
      </w:r>
    </w:p>
    <w:p w:rsidR="00000000" w:rsidDel="00000000" w:rsidP="00000000" w:rsidRDefault="00000000" w:rsidRPr="00000000" w14:paraId="0000000F">
      <w:pPr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List</w:t>
      </w:r>
    </w:p>
    <w:p w:rsidR="00000000" w:rsidDel="00000000" w:rsidP="00000000" w:rsidRDefault="00000000" w:rsidRPr="00000000" w14:paraId="00000010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Blake, William.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Blake’s Poetry and Designs.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WW.Norton, 2008.</w:t>
      </w:r>
    </w:p>
    <w:p w:rsidR="00000000" w:rsidDel="00000000" w:rsidP="00000000" w:rsidRDefault="00000000" w:rsidRPr="00000000" w14:paraId="00000011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Joyce, James. ‘The Dead’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Dubliners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The O’Brien Press, 2012.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Treadmill, Sophie.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Machinal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 (Parkland Theatre Production 2020)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hyperlink r:id="rId8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www.martinkeaveney.com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Libre Franklin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40B43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40B4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martinkeaveney.com" TargetMode="External"/><Relationship Id="rId8" Type="http://schemas.openxmlformats.org/officeDocument/2006/relationships/hyperlink" Target="http://www.martinkeavene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FranklinMedium-regular.ttf"/><Relationship Id="rId2" Type="http://schemas.openxmlformats.org/officeDocument/2006/relationships/font" Target="fonts/LibreFranklinMedium-bold.ttf"/><Relationship Id="rId3" Type="http://schemas.openxmlformats.org/officeDocument/2006/relationships/font" Target="fonts/LibreFranklinMedium-italic.ttf"/><Relationship Id="rId4" Type="http://schemas.openxmlformats.org/officeDocument/2006/relationships/font" Target="fonts/LibreFranklin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Auvfs+rOLN4oXxRTP+9hKZKTtA==">AMUW2mWc7rwuCB7xyMi2dNbhHYcJel3oT278x+qSl52F/sc2B5TmL0eLCitTi3QFjQcSAxbFpiUrZqPkqBowLzpGdcRUBKqQxT1rt+wDrExXfD3DEQ5ogTo=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2021-05-11T14:41:00Z</dcterms:created>
  <dc:creator>KEAVENEY, MARTIN</dc:creator>
</cp:coreProperties>
</file>