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1" w:themeTint="66"/>
  <w:body>
    <w:p w14:paraId="00A3258C" w14:textId="48B73FF4" w:rsidR="009E233A" w:rsidRPr="007750E6" w:rsidRDefault="00707D0E" w:rsidP="009E233A">
      <w:pPr>
        <w:rPr>
          <w:rFonts w:ascii="Franklin Gothic Medium Cond" w:hAnsi="Franklin Gothic Medium Cond" w:cs="Aharoni"/>
          <w:b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MKCW - </w:t>
      </w:r>
      <w:r w:rsidR="006E7EB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0F5F0E">
        <w:rPr>
          <w:rFonts w:ascii="Franklin Gothic Medium Cond" w:hAnsi="Franklin Gothic Medium Cond" w:cs="Aharoni"/>
          <w:b/>
          <w:sz w:val="20"/>
          <w:szCs w:val="20"/>
          <w:u w:val="single"/>
        </w:rPr>
        <w:t>‘</w:t>
      </w:r>
      <w:r w:rsidR="00774354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>Creative Writing: Int</w:t>
      </w:r>
      <w:r w:rsidR="005A7F87">
        <w:rPr>
          <w:rFonts w:ascii="Franklin Gothic Medium Cond" w:hAnsi="Franklin Gothic Medium Cond" w:cs="Aharoni"/>
          <w:b/>
          <w:sz w:val="20"/>
          <w:szCs w:val="20"/>
          <w:u w:val="single"/>
        </w:rPr>
        <w:t>ermediate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7750E6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– 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Remote’ </w:t>
      </w:r>
      <w:r w:rsidR="00740B4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Course Outline </w:t>
      </w:r>
      <w:r w:rsidR="002162C6" w:rsidRP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</w:p>
    <w:p w14:paraId="0DE41BBE" w14:textId="77777777" w:rsidR="009E233A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Thanks for enrolling in the course. I hope you enjoy it and find it very rewarding. Please see the outline below.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 If </w:t>
      </w:r>
      <w:r w:rsidR="00390F5A">
        <w:rPr>
          <w:rFonts w:ascii="Franklin Gothic Medium Cond" w:hAnsi="Franklin Gothic Medium Cond" w:cs="Aharoni"/>
          <w:sz w:val="20"/>
          <w:szCs w:val="20"/>
        </w:rPr>
        <w:t xml:space="preserve">you have any 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>further</w:t>
      </w:r>
      <w:r w:rsidR="002162C6">
        <w:rPr>
          <w:rFonts w:ascii="Franklin Gothic Medium Cond" w:hAnsi="Franklin Gothic Medium Cond" w:cs="Aharoni"/>
          <w:sz w:val="20"/>
          <w:szCs w:val="20"/>
        </w:rPr>
        <w:t xml:space="preserve"> queries relating to the course,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 xml:space="preserve"> 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please email </w:t>
      </w:r>
      <w:hyperlink r:id="rId7" w:history="1">
        <w:r w:rsidR="003174B9" w:rsidRPr="007750E6">
          <w:rPr>
            <w:rStyle w:val="Hyperlink"/>
            <w:rFonts w:ascii="Franklin Gothic Medium Cond" w:hAnsi="Franklin Gothic Medium Cond" w:cs="Aharoni"/>
            <w:sz w:val="20"/>
            <w:szCs w:val="20"/>
          </w:rPr>
          <w:t>info@martinkeaveney.com</w:t>
        </w:r>
      </w:hyperlink>
      <w:r w:rsidR="00390F5A"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0308FE20" w14:textId="31BB12A4" w:rsidR="00774354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1</w:t>
      </w:r>
    </w:p>
    <w:p w14:paraId="0B09D627" w14:textId="7FAE6265" w:rsidR="009E233A" w:rsidRPr="007750E6" w:rsidRDefault="007750E6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Introduction/</w:t>
      </w:r>
      <w:r w:rsidR="005A7F87">
        <w:rPr>
          <w:rFonts w:ascii="Franklin Gothic Medium Cond" w:hAnsi="Franklin Gothic Medium Cond" w:cs="Aharoni"/>
          <w:sz w:val="20"/>
          <w:szCs w:val="20"/>
        </w:rPr>
        <w:t>Comedy</w:t>
      </w:r>
    </w:p>
    <w:p w14:paraId="13693AB3" w14:textId="0F9A7C0F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2</w:t>
      </w:r>
    </w:p>
    <w:p w14:paraId="46FDB168" w14:textId="2C694F74" w:rsidR="009E233A" w:rsidRPr="007750E6" w:rsidRDefault="00892A4F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Historical Fiction</w:t>
      </w:r>
      <w:r w:rsidR="00821CD7">
        <w:rPr>
          <w:rFonts w:ascii="Franklin Gothic Medium Cond" w:hAnsi="Franklin Gothic Medium Cond" w:cs="Aharoni"/>
          <w:sz w:val="20"/>
          <w:szCs w:val="20"/>
        </w:rPr>
        <w:t>/Structure</w:t>
      </w:r>
      <w:r w:rsidR="00821CD7" w:rsidRPr="00B41DF1">
        <w:rPr>
          <w:rFonts w:ascii="Franklin Gothic Medium Cond" w:hAnsi="Franklin Gothic Medium Cond" w:cs="Aharoni"/>
          <w:sz w:val="20"/>
          <w:szCs w:val="20"/>
        </w:rPr>
        <w:t xml:space="preserve"> </w:t>
      </w:r>
    </w:p>
    <w:p w14:paraId="0D8BC790" w14:textId="1A3DE913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3</w:t>
      </w:r>
    </w:p>
    <w:p w14:paraId="46739E8D" w14:textId="0EECFCB3" w:rsidR="009E233A" w:rsidRPr="007750E6" w:rsidRDefault="00B41DF1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Children’s Fiction</w:t>
      </w:r>
      <w:r w:rsidR="00821CD7">
        <w:rPr>
          <w:rFonts w:ascii="Franklin Gothic Medium Cond" w:hAnsi="Franklin Gothic Medium Cond" w:cs="Aharoni"/>
          <w:sz w:val="20"/>
          <w:szCs w:val="20"/>
        </w:rPr>
        <w:t>/Effects</w:t>
      </w:r>
    </w:p>
    <w:p w14:paraId="5C966CC0" w14:textId="3DE8B85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4</w:t>
      </w:r>
    </w:p>
    <w:p w14:paraId="11D6E050" w14:textId="6401C807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Memoir</w:t>
      </w:r>
      <w:r w:rsidR="00821CD7">
        <w:rPr>
          <w:rFonts w:ascii="Franklin Gothic Medium Cond" w:hAnsi="Franklin Gothic Medium Cond" w:cs="Aharoni"/>
          <w:sz w:val="20"/>
          <w:szCs w:val="20"/>
        </w:rPr>
        <w:t>/Tone</w:t>
      </w:r>
    </w:p>
    <w:p w14:paraId="7B681960" w14:textId="53C66305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5</w:t>
      </w:r>
    </w:p>
    <w:p w14:paraId="63A2808B" w14:textId="29AE7F82" w:rsidR="009E233A" w:rsidRPr="007750E6" w:rsidRDefault="00821CD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Nonfiction/Pace</w:t>
      </w:r>
    </w:p>
    <w:p w14:paraId="6C2A3A52" w14:textId="7C34593D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6</w:t>
      </w:r>
    </w:p>
    <w:p w14:paraId="2B0C5639" w14:textId="5E2A4DC0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Fantasy</w:t>
      </w:r>
      <w:r w:rsidR="00774354" w:rsidRPr="007750E6">
        <w:rPr>
          <w:rFonts w:ascii="Franklin Gothic Medium Cond" w:hAnsi="Franklin Gothic Medium Cond" w:cs="Aharoni"/>
          <w:sz w:val="20"/>
          <w:szCs w:val="20"/>
        </w:rPr>
        <w:t>/</w:t>
      </w:r>
      <w:r>
        <w:rPr>
          <w:rFonts w:ascii="Franklin Gothic Medium Cond" w:hAnsi="Franklin Gothic Medium Cond" w:cs="Aharoni"/>
          <w:sz w:val="20"/>
          <w:szCs w:val="20"/>
        </w:rPr>
        <w:t>Extended Workshop/Revisions</w:t>
      </w:r>
      <w:r w:rsidR="00B41DF1">
        <w:rPr>
          <w:rFonts w:ascii="Franklin Gothic Medium Cond" w:hAnsi="Franklin Gothic Medium Cond" w:cs="Aharoni"/>
          <w:sz w:val="20"/>
          <w:szCs w:val="20"/>
        </w:rPr>
        <w:t>/Special Requests</w:t>
      </w:r>
    </w:p>
    <w:p w14:paraId="13549B0E" w14:textId="6150752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7</w:t>
      </w:r>
    </w:p>
    <w:p w14:paraId="2FCD3377" w14:textId="2E2DC10B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Radio/Extended Workshop/Open Mike</w:t>
      </w:r>
      <w:r w:rsidR="00B41DF1">
        <w:rPr>
          <w:rFonts w:ascii="Franklin Gothic Medium Cond" w:hAnsi="Franklin Gothic Medium Cond" w:cs="Aharoni"/>
          <w:sz w:val="20"/>
          <w:szCs w:val="20"/>
        </w:rPr>
        <w:t>/Special Requests</w:t>
      </w:r>
    </w:p>
    <w:p w14:paraId="6E3C2BBA" w14:textId="5F5D64EE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8</w:t>
      </w:r>
    </w:p>
    <w:p w14:paraId="15667410" w14:textId="5F1C7532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Comics/Extended Workshop</w:t>
      </w:r>
    </w:p>
    <w:p w14:paraId="167F3619" w14:textId="2DEDAF52" w:rsidR="00774354" w:rsidRPr="007750E6" w:rsidRDefault="00774354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 xml:space="preserve">Participants have the option to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submit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writing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and read others’ material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during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weekly workshop. </w:t>
      </w:r>
      <w:r w:rsidR="009D0F05">
        <w:rPr>
          <w:rFonts w:ascii="Franklin Gothic Medium Cond" w:hAnsi="Franklin Gothic Medium Cond" w:cs="Aharoni"/>
          <w:sz w:val="20"/>
          <w:szCs w:val="20"/>
        </w:rPr>
        <w:t>A Final Project option is available to all at the end of the course.</w:t>
      </w:r>
    </w:p>
    <w:p w14:paraId="294B1DF9" w14:textId="77777777" w:rsidR="00774354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  <w:u w:val="single"/>
        </w:rPr>
        <w:t>Re</w:t>
      </w:r>
      <w:r w:rsidR="00774354" w:rsidRPr="007750E6">
        <w:rPr>
          <w:rFonts w:ascii="Franklin Gothic Medium Cond" w:hAnsi="Franklin Gothic Medium Cond" w:cs="Aharoni"/>
          <w:sz w:val="20"/>
          <w:szCs w:val="20"/>
          <w:u w:val="single"/>
        </w:rPr>
        <w:t>ading list</w:t>
      </w:r>
    </w:p>
    <w:p w14:paraId="41C99879" w14:textId="49950460" w:rsidR="00774354" w:rsidRDefault="00774354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 xml:space="preserve">Readings are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optional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but they are helpful for weekly discussion.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It is not necessary to purchase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any of these titles as </w:t>
      </w:r>
      <w:r w:rsidR="0074631D">
        <w:rPr>
          <w:rFonts w:ascii="Franklin Gothic Medium Cond" w:hAnsi="Franklin Gothic Medium Cond" w:cs="Aharoni"/>
          <w:sz w:val="20"/>
          <w:szCs w:val="20"/>
        </w:rPr>
        <w:t xml:space="preserve">excerpts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>will be provided in advance.</w:t>
      </w:r>
    </w:p>
    <w:p w14:paraId="4EF78F05" w14:textId="78000B71" w:rsidR="00166ED0" w:rsidRDefault="00166ED0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Byatt, A.S.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Posse</w:t>
      </w:r>
      <w:r>
        <w:rPr>
          <w:rFonts w:ascii="Franklin Gothic Medium Cond" w:hAnsi="Franklin Gothic Medium Cond" w:cs="Aharoni"/>
          <w:i/>
          <w:iCs/>
          <w:sz w:val="20"/>
          <w:szCs w:val="20"/>
        </w:rPr>
        <w:t>s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 xml:space="preserve">sion </w:t>
      </w:r>
      <w:r>
        <w:rPr>
          <w:rFonts w:ascii="Franklin Gothic Medium Cond" w:hAnsi="Franklin Gothic Medium Cond" w:cs="Aharoni"/>
          <w:sz w:val="20"/>
          <w:szCs w:val="20"/>
        </w:rPr>
        <w:t xml:space="preserve"> (1990) . Vintage, 1991. </w:t>
      </w:r>
    </w:p>
    <w:p w14:paraId="2E1953CB" w14:textId="2594E10E" w:rsidR="00CC0E03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Cranston, Bryan. </w:t>
      </w:r>
      <w:r w:rsidRPr="00CC0E03">
        <w:rPr>
          <w:rFonts w:ascii="Franklin Gothic Medium Cond" w:hAnsi="Franklin Gothic Medium Cond" w:cs="Aharoni"/>
          <w:i/>
          <w:iCs/>
          <w:sz w:val="20"/>
          <w:szCs w:val="20"/>
        </w:rPr>
        <w:t>A Life in Parts</w:t>
      </w:r>
      <w:r>
        <w:rPr>
          <w:rFonts w:ascii="Franklin Gothic Medium Cond" w:hAnsi="Franklin Gothic Medium Cond" w:cs="Aharoni"/>
          <w:sz w:val="20"/>
          <w:szCs w:val="20"/>
        </w:rPr>
        <w:t>. Orion, 2016.</w:t>
      </w:r>
    </w:p>
    <w:p w14:paraId="277CC0E0" w14:textId="133C2D26" w:rsidR="00166ED0" w:rsidRDefault="00166ED0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Deary, Terry.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Put out The Light</w:t>
      </w:r>
      <w:r>
        <w:rPr>
          <w:rFonts w:ascii="Franklin Gothic Medium Cond" w:hAnsi="Franklin Gothic Medium Cond" w:cs="Aharoni"/>
          <w:sz w:val="20"/>
          <w:szCs w:val="20"/>
        </w:rPr>
        <w:t xml:space="preserve">. A&amp;C Black, 2010. </w:t>
      </w:r>
    </w:p>
    <w:p w14:paraId="069CB9F0" w14:textId="370E855B" w:rsidR="0074631D" w:rsidRPr="007750E6" w:rsidRDefault="0074631D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McGahern, John. </w:t>
      </w:r>
      <w:r w:rsidRPr="0074631D">
        <w:rPr>
          <w:rFonts w:ascii="Franklin Gothic Medium Cond" w:hAnsi="Franklin Gothic Medium Cond" w:cs="Aharoni"/>
          <w:i/>
          <w:iCs/>
          <w:sz w:val="20"/>
          <w:szCs w:val="20"/>
        </w:rPr>
        <w:t>Memoir</w:t>
      </w:r>
      <w:r>
        <w:rPr>
          <w:rFonts w:ascii="Franklin Gothic Medium Cond" w:hAnsi="Franklin Gothic Medium Cond" w:cs="Aharoni"/>
          <w:sz w:val="20"/>
          <w:szCs w:val="20"/>
        </w:rPr>
        <w:t>. Faber, 2005.</w:t>
      </w:r>
    </w:p>
    <w:p w14:paraId="5B8A97F2" w14:textId="5A47B491" w:rsidR="00CC0E03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Wells, H.G.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The Time Machine</w:t>
      </w:r>
      <w:r w:rsidR="00166ED0">
        <w:rPr>
          <w:rFonts w:ascii="Franklin Gothic Medium Cond" w:hAnsi="Franklin Gothic Medium Cond" w:cs="Aharoni"/>
          <w:i/>
          <w:iCs/>
          <w:sz w:val="20"/>
          <w:szCs w:val="20"/>
        </w:rPr>
        <w:t xml:space="preserve"> </w:t>
      </w:r>
      <w:r>
        <w:rPr>
          <w:rFonts w:ascii="Franklin Gothic Medium Cond" w:hAnsi="Franklin Gothic Medium Cond" w:cs="Aharoni"/>
          <w:sz w:val="20"/>
          <w:szCs w:val="20"/>
        </w:rPr>
        <w:t xml:space="preserve"> (1895). Penguin, 2005.</w:t>
      </w:r>
    </w:p>
    <w:p w14:paraId="6A51F026" w14:textId="250E94E3" w:rsidR="00CC0E03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Wodehouse, P.G. 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The Girl in Blue</w:t>
      </w:r>
      <w:r>
        <w:rPr>
          <w:rFonts w:ascii="Franklin Gothic Medium Cond" w:hAnsi="Franklin Gothic Medium Cond" w:cs="Aharoni"/>
          <w:sz w:val="20"/>
          <w:szCs w:val="20"/>
        </w:rPr>
        <w:t>.(1970). Penguin, 1987.</w:t>
      </w:r>
    </w:p>
    <w:p w14:paraId="09A75B50" w14:textId="2DBCB5BF" w:rsidR="000962F7" w:rsidRDefault="00C07F59" w:rsidP="00DB408D">
      <w:pPr>
        <w:spacing w:line="240" w:lineRule="auto"/>
      </w:pPr>
      <w:r>
        <w:rPr>
          <w:rFonts w:ascii="Franklin Gothic Medium Cond" w:hAnsi="Franklin Gothic Medium Cond" w:cs="Aharoni"/>
          <w:sz w:val="20"/>
          <w:szCs w:val="20"/>
        </w:rPr>
        <w:t>Others TBA.</w:t>
      </w:r>
    </w:p>
    <w:p w14:paraId="4E100005" w14:textId="1AC16E0B" w:rsidR="00390F5A" w:rsidRDefault="009B010C" w:rsidP="00DB408D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hyperlink r:id="rId8" w:history="1">
        <w:r w:rsidR="00740B43" w:rsidRPr="001D2757">
          <w:rPr>
            <w:rStyle w:val="Hyperlink"/>
            <w:rFonts w:ascii="Franklin Gothic Medium Cond" w:hAnsi="Franklin Gothic Medium Cond" w:cs="Aharoni"/>
            <w:sz w:val="20"/>
            <w:szCs w:val="20"/>
          </w:rPr>
          <w:t>www.martinkeaveney.com</w:t>
        </w:r>
      </w:hyperlink>
    </w:p>
    <w:p w14:paraId="56DDA917" w14:textId="77777777" w:rsidR="00390F5A" w:rsidRPr="007750E6" w:rsidRDefault="00390F5A" w:rsidP="007750E6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</w:p>
    <w:sectPr w:rsidR="00390F5A" w:rsidRPr="007750E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50B49" w14:textId="77777777" w:rsidR="009B010C" w:rsidRDefault="009B010C" w:rsidP="00740B43">
      <w:pPr>
        <w:spacing w:after="0" w:line="240" w:lineRule="auto"/>
      </w:pPr>
      <w:r>
        <w:separator/>
      </w:r>
    </w:p>
  </w:endnote>
  <w:endnote w:type="continuationSeparator" w:id="0">
    <w:p w14:paraId="58E4AD8B" w14:textId="77777777" w:rsidR="009B010C" w:rsidRDefault="009B010C" w:rsidP="00740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A46BD" w14:textId="013074CF" w:rsidR="00740B43" w:rsidRPr="00740B43" w:rsidRDefault="00740B43">
    <w:pPr>
      <w:pStyle w:val="Footer"/>
      <w:rPr>
        <w:lang w:val="en-US"/>
      </w:rPr>
    </w:pPr>
    <w:r>
      <w:rPr>
        <w:lang w:val="en-US"/>
      </w:rPr>
      <w:t>info@martinkeaveney.com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9963A" w14:textId="77777777" w:rsidR="009B010C" w:rsidRDefault="009B010C" w:rsidP="00740B43">
      <w:pPr>
        <w:spacing w:after="0" w:line="240" w:lineRule="auto"/>
      </w:pPr>
      <w:r>
        <w:separator/>
      </w:r>
    </w:p>
  </w:footnote>
  <w:footnote w:type="continuationSeparator" w:id="0">
    <w:p w14:paraId="2033BA2F" w14:textId="77777777" w:rsidR="009B010C" w:rsidRDefault="009B010C" w:rsidP="00740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9F70" w14:textId="30303361" w:rsidR="00740B43" w:rsidRPr="00740B43" w:rsidRDefault="00740B43">
    <w:pPr>
      <w:pStyle w:val="Header"/>
      <w:rPr>
        <w:lang w:val="en-US"/>
      </w:rPr>
    </w:pPr>
    <w:r>
      <w:rPr>
        <w:lang w:val="en-US"/>
      </w:rPr>
      <w:t>www.martinkeaveney.com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3A"/>
    <w:rsid w:val="00051CD7"/>
    <w:rsid w:val="000962F7"/>
    <w:rsid w:val="000F5F0E"/>
    <w:rsid w:val="001060F4"/>
    <w:rsid w:val="00107239"/>
    <w:rsid w:val="00115961"/>
    <w:rsid w:val="0015698D"/>
    <w:rsid w:val="00166ED0"/>
    <w:rsid w:val="001E5823"/>
    <w:rsid w:val="001E5B39"/>
    <w:rsid w:val="001F67FC"/>
    <w:rsid w:val="002162C6"/>
    <w:rsid w:val="00246736"/>
    <w:rsid w:val="003174B9"/>
    <w:rsid w:val="00390F5A"/>
    <w:rsid w:val="00444F6C"/>
    <w:rsid w:val="00480225"/>
    <w:rsid w:val="00501F1F"/>
    <w:rsid w:val="00507EF8"/>
    <w:rsid w:val="005A7F87"/>
    <w:rsid w:val="005B389A"/>
    <w:rsid w:val="005E27F3"/>
    <w:rsid w:val="00651B54"/>
    <w:rsid w:val="006C70BB"/>
    <w:rsid w:val="006E7EB3"/>
    <w:rsid w:val="00707D0E"/>
    <w:rsid w:val="00740B43"/>
    <w:rsid w:val="0074631D"/>
    <w:rsid w:val="00774354"/>
    <w:rsid w:val="007750E6"/>
    <w:rsid w:val="007A32BB"/>
    <w:rsid w:val="00821CD7"/>
    <w:rsid w:val="008475B2"/>
    <w:rsid w:val="00857078"/>
    <w:rsid w:val="00892A4F"/>
    <w:rsid w:val="008C7D92"/>
    <w:rsid w:val="008F2F2E"/>
    <w:rsid w:val="00901464"/>
    <w:rsid w:val="009263FF"/>
    <w:rsid w:val="00962664"/>
    <w:rsid w:val="0096385B"/>
    <w:rsid w:val="0097726B"/>
    <w:rsid w:val="009B010C"/>
    <w:rsid w:val="009D0F05"/>
    <w:rsid w:val="009D5404"/>
    <w:rsid w:val="009E233A"/>
    <w:rsid w:val="00A3409E"/>
    <w:rsid w:val="00AA75F9"/>
    <w:rsid w:val="00AF2F2A"/>
    <w:rsid w:val="00B41DF1"/>
    <w:rsid w:val="00B97FEB"/>
    <w:rsid w:val="00BA4B6F"/>
    <w:rsid w:val="00C057FC"/>
    <w:rsid w:val="00C07F59"/>
    <w:rsid w:val="00CC0E03"/>
    <w:rsid w:val="00CD4061"/>
    <w:rsid w:val="00DA03BF"/>
    <w:rsid w:val="00DB408D"/>
    <w:rsid w:val="00DC5148"/>
    <w:rsid w:val="00DD35E7"/>
    <w:rsid w:val="00E93865"/>
    <w:rsid w:val="00E9765E"/>
    <w:rsid w:val="00FB499E"/>
    <w:rsid w:val="00FC7766"/>
    <w:rsid w:val="00FE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46F42"/>
  <w15:chartTrackingRefBased/>
  <w15:docId w15:val="{809438F2-B311-483D-BB0D-947A6E470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B43"/>
  </w:style>
  <w:style w:type="paragraph" w:styleId="BalloonText">
    <w:name w:val="Balloon Text"/>
    <w:basedOn w:val="Normal"/>
    <w:link w:val="BalloonTextChar"/>
    <w:uiPriority w:val="99"/>
    <w:semiHidden/>
    <w:unhideWhenUsed/>
    <w:rsid w:val="00DA0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tinkeavene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rtinkeavene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01D1D-90FE-4143-8C9B-46040D4F0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Martin Keaveney</cp:lastModifiedBy>
  <cp:revision>5</cp:revision>
  <dcterms:created xsi:type="dcterms:W3CDTF">2021-05-16T07:48:00Z</dcterms:created>
  <dcterms:modified xsi:type="dcterms:W3CDTF">2021-06-14T22:18:00Z</dcterms:modified>
</cp:coreProperties>
</file>